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8A472" w14:textId="77777777" w:rsidR="00EB4678" w:rsidRDefault="00EB4678" w:rsidP="00435F88">
      <w:pPr>
        <w:pStyle w:val="NormalWeb"/>
        <w:shd w:val="clear" w:color="auto" w:fill="FFFFFF"/>
        <w:spacing w:before="0" w:beforeAutospacing="0" w:after="0" w:afterAutospacing="0" w:line="288" w:lineRule="atLeast"/>
        <w:jc w:val="both"/>
        <w:textAlignment w:val="baseline"/>
        <w:rPr>
          <w:rStyle w:val="Hipervnculo"/>
          <w:rFonts w:ascii="Arial" w:hAnsi="Arial" w:cs="Arial"/>
          <w:color w:val="169B9B"/>
          <w:sz w:val="18"/>
          <w:szCs w:val="18"/>
          <w:u w:val="none"/>
          <w:bdr w:val="none" w:sz="0" w:space="0" w:color="auto" w:frame="1"/>
        </w:rPr>
      </w:pPr>
      <w:r>
        <w:rPr>
          <w:rFonts w:ascii="Arial" w:hAnsi="Arial" w:cs="Arial"/>
          <w:color w:val="222222"/>
          <w:sz w:val="22"/>
          <w:szCs w:val="22"/>
        </w:rPr>
        <w:t>La BRANDED CONTENT MARKETING ASSOCIATION ESPAÑA (BCMA ESPAÑA) te informa que los datos de carácter personal que nos proporciones rellenando el presente formulario serán tratados por la BCMA como responsable de esta web. La finalidad de la recogida y tratamiento de los datos personales que te solicitamos es para gestionar tu solicitud como asociado de la BCMA y para enviarte nuestras publicaciones. La legitimación se realiza a través del consentimiento del interesado. Te informamos que los datos que nos facilitas estarán ubicados en los servidores de BCMA ubicados en STRATO. El hecho de que no introduzcas los datos de carácter personal que aparecen en el formulario como obligatorios podrá tener como consecuencia que no pueda atender tu solicitud. Podrás ejercer tus derechos de acceso, rectificación, limitación y suprimir los datos en </w:t>
      </w:r>
      <w:hyperlink r:id="rId5" w:history="1">
        <w:r>
          <w:rPr>
            <w:rStyle w:val="Hipervnculo"/>
            <w:rFonts w:ascii="Arial" w:hAnsi="Arial" w:cs="Arial"/>
            <w:color w:val="169B9B"/>
            <w:sz w:val="18"/>
            <w:szCs w:val="18"/>
            <w:u w:val="none"/>
            <w:bdr w:val="none" w:sz="0" w:space="0" w:color="auto" w:frame="1"/>
          </w:rPr>
          <w:t>info@bcma.es</w:t>
        </w:r>
      </w:hyperlink>
      <w:r>
        <w:rPr>
          <w:rFonts w:ascii="Arial" w:hAnsi="Arial" w:cs="Arial"/>
          <w:color w:val="222222"/>
          <w:sz w:val="22"/>
          <w:szCs w:val="22"/>
        </w:rPr>
        <w:t> así como el derecho a presentar una reclamación ante una autoridad de control. Puedes consultar la información adicional y detallada sobre Protección de Datos en nuestra </w:t>
      </w:r>
      <w:hyperlink r:id="rId6" w:tgtFrame="_blank" w:history="1">
        <w:r>
          <w:rPr>
            <w:rStyle w:val="Hipervnculo"/>
            <w:rFonts w:ascii="Arial" w:hAnsi="Arial" w:cs="Arial"/>
            <w:color w:val="169B9B"/>
            <w:sz w:val="18"/>
            <w:szCs w:val="18"/>
            <w:u w:val="none"/>
            <w:bdr w:val="none" w:sz="0" w:space="0" w:color="auto" w:frame="1"/>
          </w:rPr>
          <w:t>Política de Tratamiento de Datos</w:t>
        </w:r>
      </w:hyperlink>
    </w:p>
    <w:p w14:paraId="65A98C9E" w14:textId="77777777" w:rsidR="00124B01" w:rsidRPr="000607E0" w:rsidRDefault="00124B01" w:rsidP="00435F88">
      <w:pPr>
        <w:pStyle w:val="NormalWeb"/>
        <w:shd w:val="clear" w:color="auto" w:fill="FFFFFF"/>
        <w:spacing w:before="0" w:beforeAutospacing="0" w:after="0" w:afterAutospacing="0" w:line="288" w:lineRule="atLeast"/>
        <w:jc w:val="both"/>
        <w:textAlignment w:val="baseline"/>
        <w:rPr>
          <w:rStyle w:val="Hipervnculo"/>
          <w:rFonts w:ascii="Arial" w:hAnsi="Arial" w:cs="Arial"/>
          <w:color w:val="auto"/>
          <w:sz w:val="18"/>
          <w:szCs w:val="18"/>
          <w:u w:val="none"/>
          <w:bdr w:val="none" w:sz="0" w:space="0" w:color="auto" w:frame="1"/>
        </w:rPr>
      </w:pPr>
    </w:p>
    <w:p w14:paraId="3484761F" w14:textId="77777777" w:rsidR="00002068" w:rsidRPr="000607E0" w:rsidRDefault="00002068" w:rsidP="00435F88">
      <w:pPr>
        <w:pStyle w:val="NormalWeb"/>
        <w:shd w:val="clear" w:color="auto" w:fill="FFFFFF"/>
        <w:spacing w:before="0" w:beforeAutospacing="0" w:after="0" w:afterAutospacing="0" w:line="288" w:lineRule="atLeast"/>
        <w:jc w:val="both"/>
        <w:textAlignment w:val="baseline"/>
        <w:rPr>
          <w:rStyle w:val="Hipervnculo"/>
          <w:rFonts w:ascii="Arial" w:hAnsi="Arial" w:cs="Arial"/>
          <w:color w:val="auto"/>
          <w:sz w:val="22"/>
          <w:szCs w:val="22"/>
          <w:u w:val="none"/>
          <w:bdr w:val="none" w:sz="0" w:space="0" w:color="auto" w:frame="1"/>
        </w:rPr>
      </w:pPr>
      <w:r w:rsidRPr="000607E0">
        <w:rPr>
          <w:rStyle w:val="Hipervnculo"/>
          <w:rFonts w:ascii="Arial" w:hAnsi="Arial" w:cs="Arial"/>
          <w:color w:val="auto"/>
          <w:sz w:val="22"/>
          <w:szCs w:val="22"/>
          <w:u w:val="none"/>
          <w:bdr w:val="none" w:sz="0" w:space="0" w:color="auto" w:frame="1"/>
        </w:rPr>
        <w:t xml:space="preserve">LA UNIVERSIDAD PONTIFICIA DE SALAMANCA te informa de que los datos personales que voluntariamente nos proporciones serán tratados para  la remisión de información sobre contenidos formativos. La legitimación del tratamiento de tus datos se basa en tu consentimiento, que puedes retirar en cualquier momento, pudiendo </w:t>
      </w:r>
      <w:r w:rsidRPr="000607E0">
        <w:rPr>
          <w:rFonts w:ascii="Arial" w:hAnsi="Arial" w:cs="Arial"/>
          <w:sz w:val="22"/>
          <w:szCs w:val="22"/>
        </w:rPr>
        <w:t>ejercer tus derechos de acceso, rectificación, limitación y suprimir los datos en </w:t>
      </w:r>
      <w:hyperlink r:id="rId7" w:history="1">
        <w:r w:rsidRPr="000607E0">
          <w:rPr>
            <w:rStyle w:val="Hipervnculo"/>
            <w:rFonts w:ascii="Arial" w:hAnsi="Arial" w:cs="Arial"/>
            <w:color w:val="auto"/>
            <w:sz w:val="18"/>
            <w:szCs w:val="18"/>
            <w:bdr w:val="none" w:sz="0" w:space="0" w:color="auto" w:frame="1"/>
          </w:rPr>
          <w:t>dpo@upsa.es</w:t>
        </w:r>
      </w:hyperlink>
      <w:r w:rsidRPr="000607E0">
        <w:rPr>
          <w:rFonts w:ascii="Arial" w:hAnsi="Arial" w:cs="Arial"/>
          <w:sz w:val="18"/>
          <w:szCs w:val="18"/>
        </w:rPr>
        <w:t>.</w:t>
      </w:r>
      <w:r w:rsidRPr="000607E0">
        <w:rPr>
          <w:rFonts w:ascii="Arial" w:hAnsi="Arial" w:cs="Arial"/>
          <w:sz w:val="22"/>
          <w:szCs w:val="22"/>
        </w:rPr>
        <w:t xml:space="preserve"> Puedes consultar la información adicional y detallada sobre Protección de Datos y nuestra Política de Privacidad en nuestra página web: www.upsa.es/protecciondatos.</w:t>
      </w:r>
    </w:p>
    <w:p w14:paraId="58B44C3E" w14:textId="77777777" w:rsidR="00002068" w:rsidRDefault="00002068" w:rsidP="00435F88">
      <w:pPr>
        <w:pStyle w:val="NormalWeb"/>
        <w:shd w:val="clear" w:color="auto" w:fill="FFFFFF"/>
        <w:spacing w:before="0" w:beforeAutospacing="0" w:after="0" w:afterAutospacing="0" w:line="288" w:lineRule="atLeast"/>
        <w:jc w:val="both"/>
        <w:textAlignment w:val="baseline"/>
        <w:rPr>
          <w:rStyle w:val="Hipervnculo"/>
          <w:rFonts w:ascii="Arial" w:hAnsi="Arial" w:cs="Arial"/>
          <w:color w:val="169B9B"/>
          <w:sz w:val="18"/>
          <w:szCs w:val="18"/>
          <w:u w:val="none"/>
          <w:bdr w:val="none" w:sz="0" w:space="0" w:color="auto" w:frame="1"/>
        </w:rPr>
      </w:pPr>
    </w:p>
    <w:p w14:paraId="17DDBD38" w14:textId="77777777" w:rsidR="00002068" w:rsidRDefault="00002068" w:rsidP="00435F88">
      <w:pPr>
        <w:pStyle w:val="NormalWeb"/>
        <w:shd w:val="clear" w:color="auto" w:fill="FFFFFF"/>
        <w:spacing w:before="0" w:beforeAutospacing="0" w:after="0" w:afterAutospacing="0" w:line="288" w:lineRule="atLeast"/>
        <w:jc w:val="both"/>
        <w:textAlignment w:val="baseline"/>
        <w:rPr>
          <w:rFonts w:ascii="Arial" w:hAnsi="Arial" w:cs="Arial"/>
          <w:color w:val="222222"/>
          <w:sz w:val="22"/>
          <w:szCs w:val="22"/>
        </w:rPr>
      </w:pPr>
    </w:p>
    <w:p w14:paraId="69EC7CE6" w14:textId="202CBC7F" w:rsidR="00A402D1" w:rsidRDefault="00A402D1">
      <w:bookmarkStart w:id="0" w:name="_GoBack"/>
      <w:bookmarkEnd w:id="0"/>
    </w:p>
    <w:p w14:paraId="514E834F" w14:textId="1C5F8227" w:rsidR="00137805" w:rsidRPr="00137805" w:rsidRDefault="00137805" w:rsidP="00605379">
      <w:pPr>
        <w:shd w:val="clear" w:color="auto" w:fill="FFFFFF"/>
        <w:spacing w:before="100" w:beforeAutospacing="1" w:after="150" w:line="240" w:lineRule="auto"/>
        <w:ind w:left="-300"/>
        <w:rPr>
          <w:rFonts w:ascii="Arial" w:eastAsia="Times New Roman" w:hAnsi="Arial" w:cs="Arial"/>
          <w:color w:val="5B5A5A"/>
          <w:sz w:val="23"/>
          <w:szCs w:val="23"/>
          <w:lang w:eastAsia="es-ES"/>
        </w:rPr>
      </w:pPr>
    </w:p>
    <w:p w14:paraId="6F480A3B" w14:textId="77777777" w:rsidR="00137805" w:rsidRDefault="00137805"/>
    <w:sectPr w:rsidR="001378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04596"/>
    <w:multiLevelType w:val="multilevel"/>
    <w:tmpl w:val="773E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78"/>
    <w:rsid w:val="00002068"/>
    <w:rsid w:val="000607E0"/>
    <w:rsid w:val="00124B01"/>
    <w:rsid w:val="00137805"/>
    <w:rsid w:val="002C4E14"/>
    <w:rsid w:val="00435F88"/>
    <w:rsid w:val="00605379"/>
    <w:rsid w:val="00942723"/>
    <w:rsid w:val="00A402D1"/>
    <w:rsid w:val="00AA60A5"/>
    <w:rsid w:val="00E61574"/>
    <w:rsid w:val="00EB46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8368"/>
  <w15:docId w15:val="{F5491B19-6969-4442-91AE-5B370B0A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46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B4678"/>
    <w:rPr>
      <w:color w:val="0000FF"/>
      <w:u w:val="single"/>
    </w:rPr>
  </w:style>
  <w:style w:type="character" w:customStyle="1" w:styleId="wpcf7-list-item">
    <w:name w:val="wpcf7-list-item"/>
    <w:basedOn w:val="Fuentedeprrafopredeter"/>
    <w:rsid w:val="00EB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57921">
      <w:bodyDiv w:val="1"/>
      <w:marLeft w:val="0"/>
      <w:marRight w:val="0"/>
      <w:marTop w:val="0"/>
      <w:marBottom w:val="0"/>
      <w:divBdr>
        <w:top w:val="none" w:sz="0" w:space="0" w:color="auto"/>
        <w:left w:val="none" w:sz="0" w:space="0" w:color="auto"/>
        <w:bottom w:val="none" w:sz="0" w:space="0" w:color="auto"/>
        <w:right w:val="none" w:sz="0" w:space="0" w:color="auto"/>
      </w:divBdr>
    </w:div>
    <w:div w:id="17133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up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cma.es/wp-content/uploads/2018/05/Tratamiento_Datos.pdf" TargetMode="External"/><Relationship Id="rId5" Type="http://schemas.openxmlformats.org/officeDocument/2006/relationships/hyperlink" Target="mailto:info@bcma.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Blanco Ágreda</dc:creator>
  <cp:lastModifiedBy>Laura Mulatero</cp:lastModifiedBy>
  <cp:revision>3</cp:revision>
  <dcterms:created xsi:type="dcterms:W3CDTF">2019-07-11T10:03:00Z</dcterms:created>
  <dcterms:modified xsi:type="dcterms:W3CDTF">2019-07-15T09:01:00Z</dcterms:modified>
</cp:coreProperties>
</file>